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5F" w:rsidRDefault="005F405F" w:rsidP="005F405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5F405F" w:rsidRDefault="005F405F" w:rsidP="005F405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ФАС России</w:t>
      </w:r>
    </w:p>
    <w:p w:rsidR="005F405F" w:rsidRDefault="005F405F" w:rsidP="005F405F">
      <w:pPr>
        <w:pStyle w:val="a3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CD6F60">
        <w:rPr>
          <w:rFonts w:ascii="Times New Roman" w:hAnsi="Times New Roman"/>
          <w:sz w:val="20"/>
          <w:szCs w:val="20"/>
          <w:u w:val="single"/>
        </w:rPr>
        <w:t>17.08.2017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CD6F60">
        <w:rPr>
          <w:rFonts w:ascii="Times New Roman" w:hAnsi="Times New Roman"/>
          <w:sz w:val="20"/>
          <w:szCs w:val="20"/>
          <w:u w:val="single"/>
        </w:rPr>
        <w:t>1069/17</w:t>
      </w:r>
    </w:p>
    <w:p w:rsidR="005F405F" w:rsidRPr="00CD6F60" w:rsidRDefault="005F405F" w:rsidP="005F405F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5F405F" w:rsidRPr="00DB4721" w:rsidRDefault="005F405F" w:rsidP="005F405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B4721">
        <w:rPr>
          <w:rFonts w:ascii="Times New Roman" w:hAnsi="Times New Roman"/>
          <w:sz w:val="20"/>
          <w:szCs w:val="20"/>
        </w:rPr>
        <w:t xml:space="preserve">Информация о результатах рассмотрения обращений граждан, поступивших в </w:t>
      </w:r>
      <w:r w:rsidRPr="00DB4721">
        <w:rPr>
          <w:rFonts w:ascii="Times New Roman" w:hAnsi="Times New Roman"/>
          <w:sz w:val="20"/>
          <w:szCs w:val="20"/>
          <w:u w:val="single"/>
        </w:rPr>
        <w:t>Удмуртское УФАС России</w:t>
      </w:r>
      <w:r w:rsidRPr="00DB4721">
        <w:rPr>
          <w:rFonts w:ascii="Times New Roman" w:hAnsi="Times New Roman"/>
          <w:sz w:val="20"/>
          <w:szCs w:val="20"/>
        </w:rPr>
        <w:t xml:space="preserve"> за </w:t>
      </w:r>
      <w:r w:rsidRPr="00DB4721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DB4721">
        <w:rPr>
          <w:rFonts w:ascii="Times New Roman" w:hAnsi="Times New Roman"/>
          <w:sz w:val="20"/>
          <w:szCs w:val="20"/>
          <w:u w:val="single"/>
          <w:lang w:val="en-US"/>
        </w:rPr>
        <w:t>III</w:t>
      </w:r>
      <w:r w:rsidRPr="00DB4721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DB4721">
        <w:rPr>
          <w:rFonts w:ascii="Times New Roman" w:hAnsi="Times New Roman"/>
          <w:sz w:val="20"/>
          <w:szCs w:val="20"/>
        </w:rPr>
        <w:t xml:space="preserve"> квартал 2018 года</w:t>
      </w:r>
    </w:p>
    <w:p w:rsidR="005F405F" w:rsidRPr="00DB4721" w:rsidRDefault="005F405F" w:rsidP="005F405F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  <w:gridCol w:w="992"/>
        <w:gridCol w:w="1276"/>
        <w:gridCol w:w="1134"/>
        <w:gridCol w:w="1134"/>
        <w:gridCol w:w="1134"/>
        <w:gridCol w:w="1134"/>
        <w:gridCol w:w="1134"/>
        <w:gridCol w:w="1418"/>
        <w:gridCol w:w="1417"/>
      </w:tblGrid>
      <w:tr w:rsidR="005F405F" w:rsidRPr="00292AE3" w:rsidTr="00E26B7C">
        <w:trPr>
          <w:trHeight w:val="603"/>
        </w:trPr>
        <w:tc>
          <w:tcPr>
            <w:tcW w:w="2235" w:type="dxa"/>
            <w:vMerge w:val="restart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2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Всего принято</w:t>
            </w:r>
          </w:p>
        </w:tc>
        <w:tc>
          <w:tcPr>
            <w:tcW w:w="2268" w:type="dxa"/>
            <w:gridSpan w:val="2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В т.ч.</w:t>
            </w:r>
          </w:p>
        </w:tc>
        <w:tc>
          <w:tcPr>
            <w:tcW w:w="5670" w:type="dxa"/>
            <w:gridSpan w:val="5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1418" w:type="dxa"/>
            <w:vMerge w:val="restart"/>
            <w:textDirection w:val="btLr"/>
          </w:tcPr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1417" w:type="dxa"/>
            <w:vMerge w:val="restart"/>
            <w:textDirection w:val="btLr"/>
          </w:tcPr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Направленно по компетенции</w:t>
            </w:r>
          </w:p>
        </w:tc>
      </w:tr>
      <w:tr w:rsidR="005F405F" w:rsidRPr="00292AE3" w:rsidTr="00E26B7C">
        <w:trPr>
          <w:cantSplit/>
          <w:trHeight w:val="2397"/>
        </w:trPr>
        <w:tc>
          <w:tcPr>
            <w:tcW w:w="2235" w:type="dxa"/>
            <w:vMerge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Напрямую от заявителя</w:t>
            </w:r>
          </w:p>
        </w:tc>
        <w:tc>
          <w:tcPr>
            <w:tcW w:w="1417" w:type="dxa"/>
            <w:textDirection w:val="btLr"/>
          </w:tcPr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Перенаправлено от другого органа власти</w:t>
            </w:r>
          </w:p>
        </w:tc>
        <w:tc>
          <w:tcPr>
            <w:tcW w:w="992" w:type="dxa"/>
            <w:textDirection w:val="btLr"/>
          </w:tcPr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Электронные</w:t>
            </w:r>
          </w:p>
        </w:tc>
        <w:tc>
          <w:tcPr>
            <w:tcW w:w="1276" w:type="dxa"/>
            <w:textDirection w:val="btLr"/>
          </w:tcPr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Письменные</w:t>
            </w:r>
          </w:p>
        </w:tc>
        <w:tc>
          <w:tcPr>
            <w:tcW w:w="1134" w:type="dxa"/>
            <w:textDirection w:val="btLr"/>
          </w:tcPr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«Поддержано»</w:t>
            </w:r>
          </w:p>
        </w:tc>
        <w:tc>
          <w:tcPr>
            <w:tcW w:w="1134" w:type="dxa"/>
            <w:textDirection w:val="btLr"/>
          </w:tcPr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«Разъяснено»</w:t>
            </w:r>
          </w:p>
        </w:tc>
        <w:tc>
          <w:tcPr>
            <w:tcW w:w="1134" w:type="dxa"/>
            <w:textDirection w:val="btLr"/>
          </w:tcPr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«Не поддержано»</w:t>
            </w:r>
          </w:p>
        </w:tc>
        <w:tc>
          <w:tcPr>
            <w:tcW w:w="1134" w:type="dxa"/>
            <w:textDirection w:val="btLr"/>
          </w:tcPr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Дан ответ заявителю</w:t>
            </w:r>
          </w:p>
        </w:tc>
        <w:tc>
          <w:tcPr>
            <w:tcW w:w="1134" w:type="dxa"/>
            <w:textDirection w:val="btLr"/>
          </w:tcPr>
          <w:p w:rsidR="005F405F" w:rsidRPr="00292AE3" w:rsidRDefault="005F405F" w:rsidP="00E26B7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AE3">
              <w:rPr>
                <w:rFonts w:ascii="Times New Roman" w:hAnsi="Times New Roman"/>
                <w:b/>
                <w:sz w:val="20"/>
                <w:szCs w:val="20"/>
              </w:rPr>
              <w:t>Оставлено без ответа заявителю</w:t>
            </w:r>
          </w:p>
        </w:tc>
        <w:tc>
          <w:tcPr>
            <w:tcW w:w="1418" w:type="dxa"/>
            <w:vMerge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05F" w:rsidRPr="00292AE3" w:rsidTr="00E26B7C">
        <w:tc>
          <w:tcPr>
            <w:tcW w:w="2235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F405F" w:rsidRPr="00292AE3" w:rsidRDefault="005F405F" w:rsidP="00E26B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F405F" w:rsidRPr="00292AE3" w:rsidTr="00E26B7C">
        <w:trPr>
          <w:trHeight w:val="407"/>
        </w:trPr>
        <w:tc>
          <w:tcPr>
            <w:tcW w:w="2235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AE3">
              <w:rPr>
                <w:rFonts w:ascii="Times New Roman" w:hAnsi="Times New Roman"/>
                <w:sz w:val="18"/>
                <w:szCs w:val="18"/>
              </w:rPr>
              <w:t>Удмуртское УФАС России</w:t>
            </w:r>
          </w:p>
        </w:tc>
        <w:tc>
          <w:tcPr>
            <w:tcW w:w="1134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05F" w:rsidRPr="00292AE3" w:rsidRDefault="005F405F" w:rsidP="00E26B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AE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5F405F" w:rsidRDefault="005F405F" w:rsidP="005F405F">
      <w:pPr>
        <w:pStyle w:val="a3"/>
        <w:rPr>
          <w:rFonts w:ascii="Times New Roman" w:hAnsi="Times New Roman"/>
          <w:sz w:val="16"/>
          <w:szCs w:val="16"/>
        </w:rPr>
      </w:pPr>
    </w:p>
    <w:p w:rsidR="005F405F" w:rsidRPr="00DB4721" w:rsidRDefault="005F405F" w:rsidP="005F405F">
      <w:pPr>
        <w:pStyle w:val="a3"/>
        <w:rPr>
          <w:rFonts w:ascii="Times New Roman" w:hAnsi="Times New Roman"/>
          <w:sz w:val="18"/>
          <w:szCs w:val="18"/>
        </w:rPr>
      </w:pPr>
      <w:r w:rsidRPr="00DB4721">
        <w:rPr>
          <w:rFonts w:ascii="Times New Roman" w:hAnsi="Times New Roman"/>
          <w:sz w:val="18"/>
          <w:szCs w:val="18"/>
        </w:rPr>
        <w:t>Справка:</w:t>
      </w:r>
    </w:p>
    <w:p w:rsidR="005F405F" w:rsidRPr="00DB4721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B4721">
        <w:rPr>
          <w:rFonts w:ascii="Times New Roman" w:hAnsi="Times New Roman"/>
          <w:b/>
          <w:sz w:val="18"/>
          <w:szCs w:val="18"/>
        </w:rPr>
        <w:t>Находятся на рассмотрении</w:t>
      </w:r>
      <w:r w:rsidRPr="00DB4721">
        <w:rPr>
          <w:rFonts w:ascii="Times New Roman" w:hAnsi="Times New Roman"/>
          <w:sz w:val="18"/>
          <w:szCs w:val="18"/>
        </w:rPr>
        <w:t xml:space="preserve"> – если на дату заполнения формы отчета обращение находится на рассмотрении в данном органе, т. е не направлен в другой орган (учреждение, организацию), в компетенцию которого входит решение поставленного в обращении вопроса, и по существу вопроса еще не принято решение.</w:t>
      </w:r>
    </w:p>
    <w:p w:rsidR="005F405F" w:rsidRPr="00DB4721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5F405F" w:rsidRPr="00DB4721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B4721">
        <w:rPr>
          <w:rFonts w:ascii="Times New Roman" w:hAnsi="Times New Roman"/>
          <w:b/>
          <w:sz w:val="18"/>
          <w:szCs w:val="18"/>
        </w:rPr>
        <w:t>Рассмотрено. Разъяснено</w:t>
      </w:r>
      <w:r w:rsidRPr="00DB4721">
        <w:rPr>
          <w:rFonts w:ascii="Times New Roman" w:hAnsi="Times New Roman"/>
          <w:sz w:val="18"/>
          <w:szCs w:val="18"/>
        </w:rPr>
        <w:t xml:space="preserve"> – означает, что по результатам рассмотрения вопроса, содержащегося в обращении (предложение, заявление, жалоба), заявитель проинформирован о порядке его реализации или удовлетворения.</w:t>
      </w:r>
    </w:p>
    <w:p w:rsidR="005F405F" w:rsidRPr="00DB4721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5F405F" w:rsidRPr="00DB4721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B4721">
        <w:rPr>
          <w:rFonts w:ascii="Times New Roman" w:hAnsi="Times New Roman"/>
          <w:b/>
          <w:sz w:val="18"/>
          <w:szCs w:val="18"/>
        </w:rPr>
        <w:t>Рассмотрено. Поддержано</w:t>
      </w:r>
      <w:r w:rsidRPr="00DB4721">
        <w:rPr>
          <w:rFonts w:ascii="Times New Roman" w:hAnsi="Times New Roman"/>
          <w:sz w:val="18"/>
          <w:szCs w:val="18"/>
        </w:rPr>
        <w:t xml:space="preserve"> – означает, что по результатам рассмотрения вопроса, содержащегося в обращении (предложение, заявление, жалоба), он признан целесообразным либо обоснованным и подлежащим удовлетворению.</w:t>
      </w:r>
    </w:p>
    <w:p w:rsidR="005F405F" w:rsidRPr="00DB4721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5F405F" w:rsidRPr="00DB4721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B4721">
        <w:rPr>
          <w:rFonts w:ascii="Times New Roman" w:hAnsi="Times New Roman"/>
          <w:b/>
          <w:sz w:val="18"/>
          <w:szCs w:val="18"/>
        </w:rPr>
        <w:t>Рассмотрено. Не поддержано</w:t>
      </w:r>
      <w:r w:rsidRPr="00DB4721">
        <w:rPr>
          <w:rFonts w:ascii="Times New Roman" w:hAnsi="Times New Roman"/>
          <w:sz w:val="18"/>
          <w:szCs w:val="18"/>
        </w:rPr>
        <w:t xml:space="preserve"> – означает, что по результатам рассмотрения вопроса, содержащегося в обращено ( предложение, заявление или жалоба), он признан нецелесообразным либо необоснованным.</w:t>
      </w:r>
    </w:p>
    <w:p w:rsidR="005F405F" w:rsidRPr="00DB4721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5F405F" w:rsidRPr="00DB4721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B4721">
        <w:rPr>
          <w:rFonts w:ascii="Times New Roman" w:hAnsi="Times New Roman"/>
          <w:b/>
          <w:sz w:val="18"/>
          <w:szCs w:val="18"/>
        </w:rPr>
        <w:t>Направлено по компетенции</w:t>
      </w:r>
      <w:r w:rsidRPr="00DB4721">
        <w:rPr>
          <w:rFonts w:ascii="Times New Roman" w:hAnsi="Times New Roman"/>
          <w:sz w:val="18"/>
          <w:szCs w:val="18"/>
        </w:rPr>
        <w:t xml:space="preserve"> – обращение направлено в другой орган (учреждение, организацию), в компетенцию которого входит решение поставленного в нем вопроса.</w:t>
      </w:r>
    </w:p>
    <w:p w:rsidR="005F405F" w:rsidRPr="00DB4721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5F405F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B4721">
        <w:rPr>
          <w:rFonts w:ascii="Times New Roman" w:hAnsi="Times New Roman"/>
          <w:b/>
          <w:sz w:val="18"/>
          <w:szCs w:val="18"/>
        </w:rPr>
        <w:t>Дан ответ автору</w:t>
      </w:r>
      <w:r w:rsidRPr="00DB4721">
        <w:rPr>
          <w:rFonts w:ascii="Times New Roman" w:hAnsi="Times New Roman"/>
          <w:sz w:val="18"/>
          <w:szCs w:val="18"/>
        </w:rPr>
        <w:t xml:space="preserve"> – если ответ на вопрос, содержащийся в обращении, дается не по существу, а в соответствии с частью 7 статьи 8, частями 3 или 6 статьи 11 Федерального закона от 02.05.2016  №59-ФЗ «О порядке рассмотрения обращений граждан Российской Федерации».</w:t>
      </w:r>
    </w:p>
    <w:p w:rsidR="005F405F" w:rsidRPr="00DB4721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F27BC0" w:rsidRPr="005F405F" w:rsidRDefault="005F405F" w:rsidP="005F405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B4721">
        <w:rPr>
          <w:rFonts w:ascii="Times New Roman" w:hAnsi="Times New Roman"/>
          <w:b/>
          <w:sz w:val="18"/>
          <w:szCs w:val="18"/>
        </w:rPr>
        <w:t>Оставлено без ответа автору</w:t>
      </w:r>
      <w:r w:rsidRPr="00DB4721">
        <w:rPr>
          <w:rFonts w:ascii="Times New Roman" w:hAnsi="Times New Roman"/>
          <w:sz w:val="18"/>
          <w:szCs w:val="18"/>
        </w:rPr>
        <w:t xml:space="preserve"> – если в соответствии с частью 5 статьи 11 Федерального закона от 02.05.2016 №59-ФЗ «О рассмотрении обращений граждан Российской Федерации» ответ на обращение не дается.</w:t>
      </w:r>
      <w:bookmarkStart w:id="0" w:name="_GoBack"/>
      <w:bookmarkEnd w:id="0"/>
    </w:p>
    <w:sectPr w:rsidR="00F27BC0" w:rsidRPr="005F405F" w:rsidSect="00CD523B">
      <w:pgSz w:w="16838" w:h="11906" w:orient="landscape"/>
      <w:pgMar w:top="1276" w:right="851" w:bottom="99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BE"/>
    <w:rsid w:val="00114BBE"/>
    <w:rsid w:val="005F405F"/>
    <w:rsid w:val="00F2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0BA9-94DF-43E0-8027-AB08E681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0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Татьяна Васильевна</dc:creator>
  <cp:keywords/>
  <dc:description/>
  <cp:lastModifiedBy>Шмакова Татьяна Васильевна</cp:lastModifiedBy>
  <cp:revision>2</cp:revision>
  <dcterms:created xsi:type="dcterms:W3CDTF">2018-11-08T11:44:00Z</dcterms:created>
  <dcterms:modified xsi:type="dcterms:W3CDTF">2018-11-08T11:44:00Z</dcterms:modified>
</cp:coreProperties>
</file>