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3B" w:rsidRPr="00046E2F" w:rsidRDefault="00860A3B" w:rsidP="00860A3B">
      <w:pPr>
        <w:jc w:val="center"/>
        <w:rPr>
          <w:b/>
          <w:sz w:val="27"/>
          <w:szCs w:val="27"/>
        </w:rPr>
      </w:pPr>
      <w:r w:rsidRPr="00046E2F">
        <w:rPr>
          <w:b/>
          <w:sz w:val="27"/>
          <w:szCs w:val="27"/>
        </w:rPr>
        <w:t xml:space="preserve">ДОЛЖНОСТНОЙ РЕГЛАМЕНТ </w:t>
      </w:r>
    </w:p>
    <w:p w:rsidR="00860A3B" w:rsidRPr="00046E2F" w:rsidRDefault="00860A3B" w:rsidP="00860A3B">
      <w:pPr>
        <w:jc w:val="center"/>
        <w:rPr>
          <w:b/>
          <w:sz w:val="27"/>
          <w:szCs w:val="27"/>
        </w:rPr>
      </w:pPr>
      <w:r w:rsidRPr="00046E2F">
        <w:rPr>
          <w:b/>
          <w:sz w:val="27"/>
          <w:szCs w:val="27"/>
        </w:rPr>
        <w:t>СПЕЦИАЛИСТА–ЭКСПЕРТА ОТДЕЛА КОНТРОЛЯ РЕКЛАМЫ И НЕДОБРОСОВЕСТНОЙ КОНКУРЕНЦИИ</w:t>
      </w:r>
      <w:r w:rsidR="00AC2AC7" w:rsidRPr="00046E2F">
        <w:rPr>
          <w:b/>
          <w:sz w:val="27"/>
          <w:szCs w:val="27"/>
        </w:rPr>
        <w:t xml:space="preserve"> </w:t>
      </w:r>
      <w:r w:rsidRPr="00046E2F">
        <w:rPr>
          <w:b/>
          <w:sz w:val="27"/>
          <w:szCs w:val="27"/>
        </w:rPr>
        <w:t>УПРАВЛЕНИЯ ФЕДЕРАЛЬНОЙ АНТИМОНОПОЛЬНОЙ СЛУЖБЫ</w:t>
      </w:r>
      <w:r w:rsidR="00AC2AC7" w:rsidRPr="00046E2F">
        <w:rPr>
          <w:b/>
          <w:sz w:val="27"/>
          <w:szCs w:val="27"/>
        </w:rPr>
        <w:t xml:space="preserve"> </w:t>
      </w:r>
      <w:r w:rsidRPr="00046E2F">
        <w:rPr>
          <w:b/>
          <w:sz w:val="27"/>
          <w:szCs w:val="27"/>
        </w:rPr>
        <w:t>ПО УДМУРТСКОЙ РЕСПУБЛИКЕ</w:t>
      </w:r>
    </w:p>
    <w:p w:rsidR="00860A3B" w:rsidRPr="00046E2F" w:rsidRDefault="00860A3B" w:rsidP="00860A3B">
      <w:pPr>
        <w:jc w:val="center"/>
        <w:rPr>
          <w:b/>
          <w:bCs/>
          <w:sz w:val="27"/>
          <w:szCs w:val="27"/>
        </w:rPr>
      </w:pPr>
    </w:p>
    <w:p w:rsidR="00860A3B" w:rsidRPr="00046E2F" w:rsidRDefault="00860A3B" w:rsidP="00860A3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860A3B" w:rsidRPr="00046E2F" w:rsidRDefault="00860A3B" w:rsidP="00860A3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 xml:space="preserve">1. Должность федеральной государственной гражданской службы специалиста – эксперта отдела </w:t>
      </w:r>
      <w:r w:rsidRPr="00046E2F">
        <w:rPr>
          <w:rFonts w:ascii="Times New Roman" w:hAnsi="Times New Roman" w:cs="Times New Roman"/>
          <w:bCs/>
          <w:sz w:val="27"/>
          <w:szCs w:val="27"/>
        </w:rPr>
        <w:t xml:space="preserve">контроля рекламы и недобросовестной конкуренции Управления Федеральной антимонопольной службы по Удмуртской Республике (далее </w:t>
      </w:r>
      <w:proofErr w:type="gramStart"/>
      <w:r w:rsidRPr="00046E2F">
        <w:rPr>
          <w:rFonts w:ascii="Times New Roman" w:hAnsi="Times New Roman" w:cs="Times New Roman"/>
          <w:bCs/>
          <w:sz w:val="27"/>
          <w:szCs w:val="27"/>
        </w:rPr>
        <w:t>–</w:t>
      </w:r>
      <w:r w:rsidRPr="00046E2F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046E2F">
        <w:rPr>
          <w:rFonts w:ascii="Times New Roman" w:hAnsi="Times New Roman" w:cs="Times New Roman"/>
          <w:sz w:val="27"/>
          <w:szCs w:val="27"/>
        </w:rPr>
        <w:t>пециалист – эксперт</w:t>
      </w:r>
      <w:r w:rsidRPr="00046E2F">
        <w:rPr>
          <w:rFonts w:ascii="Times New Roman" w:hAnsi="Times New Roman" w:cs="Times New Roman"/>
          <w:bCs/>
          <w:sz w:val="27"/>
          <w:szCs w:val="27"/>
        </w:rPr>
        <w:t xml:space="preserve">) относится </w:t>
      </w:r>
      <w:r w:rsidRPr="00046E2F">
        <w:rPr>
          <w:rFonts w:ascii="Times New Roman" w:hAnsi="Times New Roman" w:cs="Times New Roman"/>
          <w:sz w:val="27"/>
          <w:szCs w:val="27"/>
        </w:rPr>
        <w:t>к старшей группе должностей федеральной государственной гражданской службы категории «специалисты».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Регистрационный номер (код) должности – 11–3–4–062.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 xml:space="preserve">2. Назначение на должность и освобождение от должности специалиста – эксперта осуществляются руководителем </w:t>
      </w:r>
      <w:r w:rsidRPr="00046E2F">
        <w:rPr>
          <w:bCs/>
          <w:sz w:val="27"/>
          <w:szCs w:val="27"/>
        </w:rPr>
        <w:t>Управления Федеральной антимонопольной службы по Удмуртской Республике (далее – Удмуртское УФАС России).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Специалист – эксперт непосредственно подчиняется начальнику отдела.</w:t>
      </w:r>
    </w:p>
    <w:p w:rsidR="00046E2F" w:rsidRPr="00046E2F" w:rsidRDefault="00046E2F" w:rsidP="00046E2F">
      <w:pPr>
        <w:spacing w:line="276" w:lineRule="auto"/>
        <w:ind w:left="-51"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3. В период временного отсутствия специалиста – эксперта исполнение его полномочий и должностных обязанностей возлагается на ведущего специалиста-эксперта  отдела  контроля рекламы и недобросовестной конкуренции, в соответствии с приказом руководителя Удмуртского УФАС России.</w:t>
      </w:r>
    </w:p>
    <w:p w:rsidR="00860A3B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046E2F" w:rsidRDefault="00046E2F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FB65D0" w:rsidRDefault="00FB65D0" w:rsidP="00046E2F">
      <w:pPr>
        <w:pStyle w:val="ConsPlusNormal"/>
        <w:spacing w:line="276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AC2AC7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II. Квалификационные требования к уровню</w:t>
      </w:r>
      <w:r w:rsidR="00C14402" w:rsidRPr="00046E2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46E2F">
        <w:rPr>
          <w:rFonts w:ascii="Times New Roman" w:hAnsi="Times New Roman" w:cs="Times New Roman"/>
          <w:b/>
          <w:sz w:val="27"/>
          <w:szCs w:val="27"/>
        </w:rPr>
        <w:t>и характеру знаний и навыков, образованию, стажу</w:t>
      </w:r>
      <w:r w:rsidR="00C14402" w:rsidRPr="00046E2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46E2F">
        <w:rPr>
          <w:rFonts w:ascii="Times New Roman" w:hAnsi="Times New Roman" w:cs="Times New Roman"/>
          <w:b/>
          <w:sz w:val="27"/>
          <w:szCs w:val="27"/>
        </w:rPr>
        <w:t>гражданской службы (стажу государственной службы</w:t>
      </w:r>
      <w:r w:rsidR="00C14402" w:rsidRPr="00046E2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46E2F">
        <w:rPr>
          <w:rFonts w:ascii="Times New Roman" w:hAnsi="Times New Roman" w:cs="Times New Roman"/>
          <w:b/>
          <w:sz w:val="27"/>
          <w:szCs w:val="27"/>
        </w:rPr>
        <w:t xml:space="preserve">иных видов) или стажу (опыту) 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работы по специальности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4. Для замещения должности специалиста – эксперта устанавливаются следующие требования: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4.1. наличие высшего образования</w:t>
      </w:r>
      <w:proofErr w:type="gramStart"/>
      <w:r w:rsidRPr="00046E2F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</w:p>
    <w:p w:rsidR="00046E2F" w:rsidRPr="00046E2F" w:rsidRDefault="00046E2F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proofErr w:type="gramStart"/>
      <w:r w:rsidRPr="00046E2F">
        <w:rPr>
          <w:sz w:val="27"/>
          <w:szCs w:val="27"/>
        </w:rPr>
        <w:t xml:space="preserve">4.2. наличие умений, включая знание </w:t>
      </w:r>
      <w:hyperlink r:id="rId7" w:history="1">
        <w:r w:rsidRPr="00046E2F">
          <w:rPr>
            <w:sz w:val="27"/>
            <w:szCs w:val="27"/>
          </w:rPr>
          <w:t>Конституции</w:t>
        </w:r>
      </w:hyperlink>
      <w:r w:rsidRPr="00046E2F">
        <w:rPr>
          <w:sz w:val="27"/>
          <w:szCs w:val="27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</w:t>
      </w:r>
      <w:r w:rsidRPr="00046E2F">
        <w:rPr>
          <w:sz w:val="27"/>
          <w:szCs w:val="27"/>
        </w:rPr>
        <w:lastRenderedPageBreak/>
        <w:t>документов, регулирующих соответствующую сферу деятельности применительно к исполнению конкретных должностных обязанностей и полномочий,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</w:t>
      </w:r>
      <w:proofErr w:type="gramEnd"/>
      <w:r w:rsidRPr="00046E2F">
        <w:rPr>
          <w:sz w:val="27"/>
          <w:szCs w:val="27"/>
        </w:rPr>
        <w:t xml:space="preserve"> средств управления, аппаратного и программного обеспечения, возможностей и особенностей </w:t>
      </w:r>
      <w:proofErr w:type="gramStart"/>
      <w:r w:rsidRPr="00046E2F">
        <w:rPr>
          <w:sz w:val="27"/>
          <w:szCs w:val="27"/>
        </w:rPr>
        <w:t>применения</w:t>
      </w:r>
      <w:proofErr w:type="gramEnd"/>
      <w:r w:rsidRPr="00046E2F">
        <w:rPr>
          <w:sz w:val="27"/>
          <w:szCs w:val="27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служебного распорядка Удмуртского УФАС России, порядка работы со служебной и секретной информацией, правил охраны труда и противопожарной безопасности;</w:t>
      </w:r>
    </w:p>
    <w:p w:rsidR="00046E2F" w:rsidRPr="00046E2F" w:rsidRDefault="00046E2F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 xml:space="preserve">4.3. наличие умений, необходимых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</w:t>
      </w:r>
      <w:proofErr w:type="gramStart"/>
      <w:r w:rsidRPr="00046E2F">
        <w:rPr>
          <w:sz w:val="27"/>
          <w:szCs w:val="27"/>
        </w:rPr>
        <w:t>с</w:t>
      </w:r>
      <w:proofErr w:type="gramEnd"/>
      <w:r w:rsidRPr="00046E2F">
        <w:rPr>
          <w:sz w:val="27"/>
          <w:szCs w:val="27"/>
        </w:rPr>
        <w:t xml:space="preserve"> информационно-коммуникационными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актов Удмуртского УФАС России.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III. Должностные обязанности, права и ответственность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специалиста–эксперта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5. В соответствии со статьями 14, 15, 16, 17, 18 Федерального закона от 27 июля 2004 г. № 79–ФЗ «О государственной гражданской службе Российской Федерации» (далее – Федеральный закон о гражданской службе) для специалиста–эксперта устанавливаются: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5.1. Основные права: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5.1.1. права, предусмотренные ст. 14, а также другими положениями Федерального закона о гражданской службе, иными нормативными правовыми актами о государственной гражданской службе Российской Федерации;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lastRenderedPageBreak/>
        <w:t>5.1.2. проведение в установленном законом порядке расследования и возбуждение дел об административных правонарушениях, составление протоколов об административных правонарушениях;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46E2F">
        <w:rPr>
          <w:rFonts w:ascii="Times New Roman" w:hAnsi="Times New Roman" w:cs="Times New Roman"/>
          <w:sz w:val="27"/>
          <w:szCs w:val="27"/>
        </w:rPr>
        <w:t>5.1.3. проведение в установленном порядке проверок соблюдения законодательства о рекламе коммерческими и некоммерческими организациями, территориальными органами федеральных органов исполнительной власти, органами исполнительной власти Удмуртской Республики, органами местного самоуправления Удмуртской Республики, а также антимонопольного законодательства, в части недобросовестной конкуренции, получение от них необходимых документов, информации, объяснений в письменной и устной формах;</w:t>
      </w:r>
      <w:proofErr w:type="gramEnd"/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5.1.4. составление и подготовка соответствующих докладных записок, подготовка проектов приказов о создании комиссии для рассмотрения дела о нарушении антимонопольного законодательства, законодательства РФ о рекламе, проведения плановых и внеплановых проверок</w:t>
      </w:r>
      <w:r w:rsidRPr="00046E2F">
        <w:rPr>
          <w:sz w:val="27"/>
          <w:szCs w:val="27"/>
        </w:rPr>
        <w:t>.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 Основные обязанности: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5.2.1. обязанности, предусмотренные ст. 15, 18, а также другими положениями Федерального закона о гражданской службе, иными нормативными правовыми актами о государственной гражданской службе Российской Федерации;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5.2.2. выполнение обяза</w:t>
      </w:r>
      <w:r w:rsidR="00046E2F" w:rsidRPr="00046E2F">
        <w:rPr>
          <w:sz w:val="27"/>
          <w:szCs w:val="27"/>
        </w:rPr>
        <w:t xml:space="preserve">нностей </w:t>
      </w:r>
      <w:r w:rsidRPr="00046E2F">
        <w:rPr>
          <w:sz w:val="27"/>
          <w:szCs w:val="27"/>
        </w:rPr>
        <w:t xml:space="preserve">и требований к служебному поведению; 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5.2.3. исполнение и соблюдение Административных регламентов Федеральной антимонопольной службы;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5.2.4. осуществление контроля и надзора за соблюдением коммерческими и некоммерческими организациями, территориальными органами федеральных органов исполнительной власти, органами исполнительной власти Удмуртской Республики и органами местного самоуправления Удмуртской Республики законодательства о рекламе (в части установленных законодательством полномочий антимонопольного органа) и антимонопольного законодательства, в части недобросовестной конкуренции;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5.2.5. подготовка к рассмотрению дел о нарушениях коммерческими и некоммерческими организациями, территориальными органами федеральных органов исполнительной власти, органами исполнительной власти Удмуртской Республики, органами местного самоуправления Удмуртской Республики законодательства о рекламе и антимонопольного законодательства, в части недобросовестной конкуренции;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</w:t>
      </w:r>
      <w:r w:rsidR="00E221D4" w:rsidRPr="00046E2F">
        <w:rPr>
          <w:sz w:val="27"/>
          <w:szCs w:val="27"/>
        </w:rPr>
        <w:t>6</w:t>
      </w:r>
      <w:r w:rsidRPr="00046E2F">
        <w:rPr>
          <w:sz w:val="27"/>
          <w:szCs w:val="27"/>
        </w:rPr>
        <w:t xml:space="preserve">. подготовка исковых заявлений, жалоб и отзывов в суд общей юрисдикции, арбитражный суд, а также участие в рассмотрении судом общей юрисдикции или арбитражным судом дел, связанных с применением и </w:t>
      </w:r>
      <w:r w:rsidRPr="00046E2F">
        <w:rPr>
          <w:sz w:val="27"/>
          <w:szCs w:val="27"/>
        </w:rPr>
        <w:lastRenderedPageBreak/>
        <w:t>нарушением законодательства о рекламе и антимонопольного законодательства, в части недобросовестной конкуренции;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</w:t>
      </w:r>
      <w:r w:rsidR="00E221D4" w:rsidRPr="00046E2F">
        <w:rPr>
          <w:sz w:val="27"/>
          <w:szCs w:val="27"/>
        </w:rPr>
        <w:t>7</w:t>
      </w:r>
      <w:r w:rsidRPr="00046E2F">
        <w:rPr>
          <w:sz w:val="27"/>
          <w:szCs w:val="27"/>
        </w:rPr>
        <w:t>. проведение в установленном законом порядке расследований и возбуждение дел об административных правонарушениях, составление протоколов об административных правонарушениях;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proofErr w:type="gramStart"/>
      <w:r w:rsidRPr="00046E2F">
        <w:rPr>
          <w:sz w:val="27"/>
          <w:szCs w:val="27"/>
        </w:rPr>
        <w:t>5.2.</w:t>
      </w:r>
      <w:r w:rsidR="00E221D4" w:rsidRPr="00046E2F">
        <w:rPr>
          <w:sz w:val="27"/>
          <w:szCs w:val="27"/>
        </w:rPr>
        <w:t>8</w:t>
      </w:r>
      <w:r w:rsidRPr="00046E2F">
        <w:rPr>
          <w:sz w:val="27"/>
          <w:szCs w:val="27"/>
        </w:rPr>
        <w:t>. проведение в установленном порядке проверок соблюдения законодательства о рекламе коммерческими и некоммерческими организациями, территориальными органами федеральных органов исполнительной власти, органами исполнительной власти Удмуртской Республики, органами местного самоуправления Удмуртской Республики (далее - субъектами контроля), а также антимонопольного законодательства, в части недобросовестной конкуренции, получение от них необходимых документов, информации, объяснений в письменной и устной формах;</w:t>
      </w:r>
      <w:proofErr w:type="gramEnd"/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</w:t>
      </w:r>
      <w:r w:rsidR="00E221D4" w:rsidRPr="00046E2F">
        <w:rPr>
          <w:sz w:val="27"/>
          <w:szCs w:val="27"/>
        </w:rPr>
        <w:t>9</w:t>
      </w:r>
      <w:r w:rsidRPr="00046E2F">
        <w:rPr>
          <w:sz w:val="27"/>
          <w:szCs w:val="27"/>
        </w:rPr>
        <w:t>. ведение дел о нарушениях законодательства о рекламе и антимонопольного законодательства, в части недобросовестной конкуренции, составление и подготовка соответствующих служебных и докладных записок, подготовка проектов приказов о проведении проверок по соблюдению законодательства о рекламе и антимонопольного законодательства, в части недобросовестной конкуренции;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5.2.11. участие в работе комиссий, создаваемых в Управлении;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5.2.12. подготовка предложений по работе и участие в работе Экспертного совета по применению законодательства Российской Федерации о рекламе при Управлении Федеральной антимонопольной службы по Удмуртской Республике;</w:t>
      </w:r>
    </w:p>
    <w:p w:rsidR="00860A3B" w:rsidRPr="00046E2F" w:rsidRDefault="00860A3B" w:rsidP="00046E2F">
      <w:pPr>
        <w:pStyle w:val="a3"/>
        <w:tabs>
          <w:tab w:val="left" w:pos="0"/>
        </w:tabs>
        <w:spacing w:line="276" w:lineRule="auto"/>
        <w:ind w:firstLine="567"/>
        <w:contextualSpacing/>
        <w:rPr>
          <w:sz w:val="27"/>
          <w:szCs w:val="27"/>
        </w:rPr>
      </w:pPr>
      <w:r w:rsidRPr="00046E2F">
        <w:rPr>
          <w:sz w:val="27"/>
          <w:szCs w:val="27"/>
        </w:rPr>
        <w:t>5.2.13. обеспечение, в пределах компетенции отдела, защиты сведений, составляющих государственную, коммерческую и иную охраняемую законом тайну;</w:t>
      </w:r>
    </w:p>
    <w:p w:rsidR="00860A3B" w:rsidRPr="00046E2F" w:rsidRDefault="00860A3B" w:rsidP="00046E2F">
      <w:pPr>
        <w:pStyle w:val="a3"/>
        <w:tabs>
          <w:tab w:val="left" w:pos="0"/>
        </w:tabs>
        <w:spacing w:line="276" w:lineRule="auto"/>
        <w:ind w:firstLine="567"/>
        <w:contextualSpacing/>
        <w:rPr>
          <w:sz w:val="27"/>
          <w:szCs w:val="27"/>
        </w:rPr>
      </w:pPr>
      <w:r w:rsidRPr="00046E2F">
        <w:rPr>
          <w:sz w:val="27"/>
          <w:szCs w:val="27"/>
        </w:rPr>
        <w:t>5.2.14. осуществление в соответствии с законодательством Российской Федерации работы по комплектованию, хранению, учету и сдаче в архив документов, образовавшихся в процессе деятельности отдела.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5.2.15. оказание бесплатной юридической помощи гражданам в виде правового консультирования по вопросам применения законодательства РФ о рекламе и антимонопольного законодательства, в части недобросовестной конкуренции;</w:t>
      </w:r>
    </w:p>
    <w:p w:rsidR="00860A3B" w:rsidRPr="00046E2F" w:rsidRDefault="00860A3B" w:rsidP="00046E2F">
      <w:pPr>
        <w:pStyle w:val="a3"/>
        <w:tabs>
          <w:tab w:val="left" w:pos="0"/>
        </w:tabs>
        <w:spacing w:line="276" w:lineRule="auto"/>
        <w:ind w:firstLine="567"/>
        <w:contextualSpacing/>
        <w:rPr>
          <w:sz w:val="27"/>
          <w:szCs w:val="27"/>
        </w:rPr>
      </w:pPr>
      <w:r w:rsidRPr="00046E2F">
        <w:rPr>
          <w:sz w:val="27"/>
          <w:szCs w:val="27"/>
        </w:rPr>
        <w:t>5.2.16. обеспечение своевременного и полного рассмотрения устных и письменных обращений граждан, принятия решений и направления ответов в установленный законодательством Российской Федерации срок;</w:t>
      </w:r>
    </w:p>
    <w:p w:rsidR="00860A3B" w:rsidRPr="00046E2F" w:rsidRDefault="00860A3B" w:rsidP="00046E2F">
      <w:pPr>
        <w:pStyle w:val="a3"/>
        <w:tabs>
          <w:tab w:val="left" w:pos="0"/>
        </w:tabs>
        <w:spacing w:line="276" w:lineRule="auto"/>
        <w:ind w:firstLine="540"/>
        <w:contextualSpacing/>
        <w:rPr>
          <w:sz w:val="27"/>
          <w:szCs w:val="27"/>
        </w:rPr>
      </w:pPr>
      <w:r w:rsidRPr="00046E2F">
        <w:rPr>
          <w:sz w:val="27"/>
          <w:szCs w:val="27"/>
        </w:rPr>
        <w:t>5.2.17. уведомление в письменной форме руководителя Удмуртского УФАС России о намерении выполнять иную оплачиваемую работу до начала ее выполнения;</w:t>
      </w:r>
    </w:p>
    <w:p w:rsidR="00860A3B" w:rsidRPr="00046E2F" w:rsidRDefault="00860A3B" w:rsidP="00046E2F">
      <w:pPr>
        <w:pStyle w:val="a3"/>
        <w:tabs>
          <w:tab w:val="left" w:pos="0"/>
        </w:tabs>
        <w:spacing w:line="276" w:lineRule="auto"/>
        <w:ind w:firstLine="540"/>
        <w:contextualSpacing/>
        <w:rPr>
          <w:sz w:val="27"/>
          <w:szCs w:val="27"/>
        </w:rPr>
      </w:pPr>
      <w:r w:rsidRPr="00046E2F">
        <w:rPr>
          <w:sz w:val="27"/>
          <w:szCs w:val="27"/>
        </w:rPr>
        <w:lastRenderedPageBreak/>
        <w:t>5.2.18. сообщение в письменной форме руководителю Удмуртского УФАС России о личной заинтересованности, которая приводит или может привести при исполнении им должностных обязанностей к конфликту интересов, как только ему станет об этом известно, принятие мер по предотвращению конфликта интересов;</w:t>
      </w:r>
    </w:p>
    <w:p w:rsidR="00860A3B" w:rsidRPr="00046E2F" w:rsidRDefault="00860A3B" w:rsidP="00046E2F">
      <w:pPr>
        <w:pStyle w:val="a3"/>
        <w:tabs>
          <w:tab w:val="left" w:pos="0"/>
        </w:tabs>
        <w:spacing w:line="276" w:lineRule="auto"/>
        <w:ind w:firstLine="540"/>
        <w:contextualSpacing/>
        <w:rPr>
          <w:sz w:val="27"/>
          <w:szCs w:val="27"/>
        </w:rPr>
      </w:pPr>
      <w:r w:rsidRPr="00046E2F">
        <w:rPr>
          <w:sz w:val="27"/>
          <w:szCs w:val="27"/>
        </w:rPr>
        <w:t xml:space="preserve">5.2.19. уведомление в письменной форме руководителя Удмуртского УФАС России обо всех случаях обращения к нему в целях склонения его к совершению коррупционных правонарушений; 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7"/>
          <w:szCs w:val="27"/>
        </w:rPr>
      </w:pPr>
      <w:proofErr w:type="gramStart"/>
      <w:r w:rsidRPr="00046E2F">
        <w:rPr>
          <w:sz w:val="27"/>
          <w:szCs w:val="27"/>
        </w:rPr>
        <w:t>5.2.20. представление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специалиста-эксперта и его супруги (супруга) за три последних года, предшествующих совершению сделки, и об источниках</w:t>
      </w:r>
      <w:proofErr w:type="gramEnd"/>
      <w:r w:rsidRPr="00046E2F">
        <w:rPr>
          <w:sz w:val="27"/>
          <w:szCs w:val="27"/>
        </w:rPr>
        <w:t xml:space="preserve"> получения средств, за счет которых совершена сделка.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5.3. Ограничения: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5.3.1. не может занимать должность специалиста – эксперта в случае наличия ограничений, которые установлены статьей 16  Федерального закона о гражданской службе и иными федеральными законами;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5.3.2. с предварительным уведомлением руководителя Удмуртского УФАС России вправе выполнять иную оплачиваемую работу, если это не повлечет за собой конфликт интересов.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5.4. Запреты: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 xml:space="preserve">5.4.1. </w:t>
      </w:r>
      <w:proofErr w:type="gramStart"/>
      <w:r w:rsidRPr="00046E2F">
        <w:rPr>
          <w:sz w:val="27"/>
          <w:szCs w:val="27"/>
        </w:rPr>
        <w:t>обязан</w:t>
      </w:r>
      <w:proofErr w:type="gramEnd"/>
      <w:r w:rsidRPr="00046E2F">
        <w:rPr>
          <w:sz w:val="27"/>
          <w:szCs w:val="27"/>
        </w:rPr>
        <w:t xml:space="preserve"> соблюдать запреты, связанные с прохождением гражданской службы, которые установлены статьей 17 Федерального закона о гражданской службе и иными федеральными законами;</w:t>
      </w:r>
    </w:p>
    <w:p w:rsidR="00860A3B" w:rsidRPr="00046E2F" w:rsidRDefault="00860A3B" w:rsidP="00046E2F">
      <w:pPr>
        <w:shd w:val="clear" w:color="auto" w:fill="FFFFFF"/>
        <w:spacing w:line="276" w:lineRule="auto"/>
        <w:ind w:right="43"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 xml:space="preserve">5.4.2. </w:t>
      </w:r>
      <w:r w:rsidRPr="00046E2F">
        <w:rPr>
          <w:iCs/>
          <w:sz w:val="27"/>
          <w:szCs w:val="27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60A3B" w:rsidRPr="00046E2F" w:rsidRDefault="00860A3B" w:rsidP="00046E2F">
      <w:pPr>
        <w:shd w:val="clear" w:color="auto" w:fill="FFFFFF"/>
        <w:spacing w:line="276" w:lineRule="auto"/>
        <w:ind w:firstLine="567"/>
        <w:contextualSpacing/>
        <w:rPr>
          <w:sz w:val="27"/>
          <w:szCs w:val="27"/>
        </w:rPr>
      </w:pPr>
      <w:r w:rsidRPr="00046E2F">
        <w:rPr>
          <w:iCs/>
          <w:sz w:val="27"/>
          <w:szCs w:val="27"/>
        </w:rPr>
        <w:t>5.4.3. осуществлять предпринимательскую деятельность;</w:t>
      </w:r>
    </w:p>
    <w:p w:rsidR="00860A3B" w:rsidRPr="00046E2F" w:rsidRDefault="00860A3B" w:rsidP="00046E2F">
      <w:pPr>
        <w:shd w:val="clear" w:color="auto" w:fill="FFFFFF"/>
        <w:spacing w:line="276" w:lineRule="auto"/>
        <w:ind w:right="38" w:firstLine="567"/>
        <w:contextualSpacing/>
        <w:jc w:val="both"/>
        <w:rPr>
          <w:sz w:val="27"/>
          <w:szCs w:val="27"/>
        </w:rPr>
      </w:pPr>
      <w:r w:rsidRPr="00046E2F">
        <w:rPr>
          <w:iCs/>
          <w:sz w:val="27"/>
          <w:szCs w:val="27"/>
        </w:rPr>
        <w:t>5.4.4. приобретать в случаях, установленных Федеральным законом, ценные бумаги, по которым может быть получен доход;</w:t>
      </w:r>
    </w:p>
    <w:p w:rsidR="00860A3B" w:rsidRPr="00046E2F" w:rsidRDefault="00860A3B" w:rsidP="00046E2F">
      <w:pPr>
        <w:shd w:val="clear" w:color="auto" w:fill="FFFFFF"/>
        <w:spacing w:line="276" w:lineRule="auto"/>
        <w:ind w:right="14" w:firstLine="567"/>
        <w:contextualSpacing/>
        <w:jc w:val="both"/>
        <w:rPr>
          <w:sz w:val="27"/>
          <w:szCs w:val="27"/>
        </w:rPr>
      </w:pPr>
      <w:r w:rsidRPr="00046E2F">
        <w:rPr>
          <w:iCs/>
          <w:sz w:val="27"/>
          <w:szCs w:val="27"/>
        </w:rPr>
        <w:t>5.4.5.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860A3B" w:rsidRPr="00046E2F" w:rsidRDefault="00860A3B" w:rsidP="00046E2F">
      <w:pPr>
        <w:shd w:val="clear" w:color="auto" w:fill="FFFFFF"/>
        <w:spacing w:line="276" w:lineRule="auto"/>
        <w:ind w:right="91" w:firstLine="567"/>
        <w:contextualSpacing/>
        <w:jc w:val="both"/>
        <w:rPr>
          <w:sz w:val="27"/>
          <w:szCs w:val="27"/>
        </w:rPr>
      </w:pPr>
      <w:proofErr w:type="gramStart"/>
      <w:r w:rsidRPr="00046E2F">
        <w:rPr>
          <w:iCs/>
          <w:sz w:val="27"/>
          <w:szCs w:val="27"/>
        </w:rPr>
        <w:t xml:space="preserve">5.4.6.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</w:t>
      </w:r>
      <w:r w:rsidRPr="00046E2F">
        <w:rPr>
          <w:iCs/>
          <w:sz w:val="27"/>
          <w:szCs w:val="27"/>
        </w:rPr>
        <w:lastRenderedPageBreak/>
        <w:t>осуществляемых 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proofErr w:type="gramEnd"/>
    </w:p>
    <w:p w:rsidR="00860A3B" w:rsidRPr="00046E2F" w:rsidRDefault="00860A3B" w:rsidP="00046E2F">
      <w:pPr>
        <w:shd w:val="clear" w:color="auto" w:fill="FFFFFF"/>
        <w:spacing w:line="276" w:lineRule="auto"/>
        <w:ind w:right="72" w:firstLine="567"/>
        <w:contextualSpacing/>
        <w:jc w:val="both"/>
        <w:rPr>
          <w:sz w:val="27"/>
          <w:szCs w:val="27"/>
        </w:rPr>
      </w:pPr>
      <w:r w:rsidRPr="00046E2F">
        <w:rPr>
          <w:iCs/>
          <w:sz w:val="27"/>
          <w:szCs w:val="27"/>
        </w:rPr>
        <w:t>5.4.7.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60A3B" w:rsidRPr="00046E2F" w:rsidRDefault="00860A3B" w:rsidP="00046E2F">
      <w:pPr>
        <w:shd w:val="clear" w:color="auto" w:fill="FFFFFF"/>
        <w:spacing w:line="276" w:lineRule="auto"/>
        <w:ind w:right="48" w:firstLine="567"/>
        <w:contextualSpacing/>
        <w:jc w:val="both"/>
        <w:rPr>
          <w:sz w:val="27"/>
          <w:szCs w:val="27"/>
        </w:rPr>
      </w:pPr>
      <w:r w:rsidRPr="00046E2F">
        <w:rPr>
          <w:iCs/>
          <w:sz w:val="27"/>
          <w:szCs w:val="27"/>
        </w:rPr>
        <w:t>5.4.8.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Удмуртского УФАС России, если это не входит в его должностные обязанности;</w:t>
      </w:r>
    </w:p>
    <w:p w:rsidR="00860A3B" w:rsidRPr="00046E2F" w:rsidRDefault="00860A3B" w:rsidP="00046E2F">
      <w:pPr>
        <w:shd w:val="clear" w:color="auto" w:fill="FFFFFF"/>
        <w:spacing w:line="276" w:lineRule="auto"/>
        <w:ind w:right="24" w:firstLine="567"/>
        <w:contextualSpacing/>
        <w:jc w:val="both"/>
        <w:rPr>
          <w:sz w:val="27"/>
          <w:szCs w:val="27"/>
        </w:rPr>
      </w:pPr>
      <w:r w:rsidRPr="00046E2F">
        <w:rPr>
          <w:iCs/>
          <w:sz w:val="27"/>
          <w:szCs w:val="27"/>
        </w:rPr>
        <w:t>5.4.9.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60A3B" w:rsidRPr="00046E2F" w:rsidRDefault="00860A3B" w:rsidP="00046E2F">
      <w:pPr>
        <w:shd w:val="clear" w:color="auto" w:fill="FFFFFF"/>
        <w:spacing w:line="276" w:lineRule="auto"/>
        <w:ind w:right="14" w:firstLine="567"/>
        <w:contextualSpacing/>
        <w:jc w:val="both"/>
        <w:rPr>
          <w:sz w:val="27"/>
          <w:szCs w:val="27"/>
        </w:rPr>
      </w:pPr>
      <w:r w:rsidRPr="00046E2F">
        <w:rPr>
          <w:iCs/>
          <w:sz w:val="27"/>
          <w:szCs w:val="27"/>
        </w:rPr>
        <w:t>5.4.10. заниматься без письменного разрешения руководителя Удмуртского УФАС России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60A3B" w:rsidRPr="00046E2F" w:rsidRDefault="00860A3B" w:rsidP="00046E2F">
      <w:pPr>
        <w:shd w:val="clear" w:color="auto" w:fill="FFFFFF"/>
        <w:spacing w:line="276" w:lineRule="auto"/>
        <w:ind w:firstLine="567"/>
        <w:contextualSpacing/>
        <w:jc w:val="both"/>
        <w:rPr>
          <w:sz w:val="27"/>
          <w:szCs w:val="27"/>
        </w:rPr>
      </w:pPr>
      <w:proofErr w:type="gramStart"/>
      <w:r w:rsidRPr="00046E2F">
        <w:rPr>
          <w:iCs/>
          <w:sz w:val="27"/>
          <w:szCs w:val="27"/>
        </w:rPr>
        <w:t>5.4.11.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 w:rsidRPr="00046E2F">
        <w:rPr>
          <w:sz w:val="27"/>
          <w:szCs w:val="27"/>
        </w:rPr>
        <w:t xml:space="preserve"> </w:t>
      </w:r>
      <w:r w:rsidRPr="00046E2F">
        <w:rPr>
          <w:iCs/>
          <w:sz w:val="27"/>
          <w:szCs w:val="27"/>
        </w:rPr>
        <w:t xml:space="preserve">иностранными финансовыми инструментами в случаях, предусмотренных </w:t>
      </w:r>
      <w:r w:rsidRPr="00046E2F">
        <w:rPr>
          <w:iCs/>
          <w:spacing w:val="-1"/>
          <w:sz w:val="27"/>
          <w:szCs w:val="27"/>
        </w:rPr>
        <w:t xml:space="preserve">Федеральным законом «О запрете отдельным категориям лиц открывать и </w:t>
      </w:r>
      <w:r w:rsidRPr="00046E2F">
        <w:rPr>
          <w:iCs/>
          <w:sz w:val="27"/>
          <w:szCs w:val="27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046E2F">
        <w:rPr>
          <w:iCs/>
          <w:sz w:val="27"/>
          <w:szCs w:val="27"/>
        </w:rPr>
        <w:t xml:space="preserve"> (или) пользоваться иностранными финансовыми инструментами».</w:t>
      </w:r>
    </w:p>
    <w:p w:rsidR="00860A3B" w:rsidRPr="00046E2F" w:rsidRDefault="00860A3B" w:rsidP="00046E2F">
      <w:pPr>
        <w:pStyle w:val="a3"/>
        <w:tabs>
          <w:tab w:val="left" w:pos="0"/>
        </w:tabs>
        <w:spacing w:line="276" w:lineRule="auto"/>
        <w:ind w:firstLine="540"/>
        <w:contextualSpacing/>
        <w:rPr>
          <w:sz w:val="27"/>
          <w:szCs w:val="27"/>
        </w:rPr>
      </w:pPr>
      <w:r w:rsidRPr="00046E2F">
        <w:rPr>
          <w:sz w:val="27"/>
          <w:szCs w:val="27"/>
        </w:rPr>
        <w:t xml:space="preserve">6. Специалист – 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ФАС России, поручениями заместителей руководителя ФАС России, а также поручениями руководителя </w:t>
      </w:r>
      <w:r w:rsidRPr="00046E2F">
        <w:rPr>
          <w:sz w:val="27"/>
          <w:szCs w:val="27"/>
        </w:rPr>
        <w:lastRenderedPageBreak/>
        <w:t>и заместителей руководителя, начальника отдела контроля рекламы и недобросовестной конкуренции Удмуртского УФАС России.</w:t>
      </w:r>
    </w:p>
    <w:p w:rsidR="00860A3B" w:rsidRPr="00046E2F" w:rsidRDefault="00860A3B" w:rsidP="00046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7. Специалист – 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 xml:space="preserve">7.1. </w:t>
      </w:r>
      <w:proofErr w:type="gramStart"/>
      <w:r w:rsidRPr="00046E2F">
        <w:rPr>
          <w:sz w:val="27"/>
          <w:szCs w:val="27"/>
        </w:rPr>
        <w:t>Специалист – эксперт несет установленную законодательством ответственность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юридических лиц и граждан, за разглашение коммерческой, служебной, иной охраняемой законом тайны, а также сведений, ставших ему известными  в связи с исполнением должностных обязанностей, за причинение материального ущерба, за совершение иных противоправных действий.</w:t>
      </w:r>
      <w:proofErr w:type="gramEnd"/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7.2. Специалист – эксперт несет дисциплинарную, гражданско-правовую, административную или уголовную ответственность в соответствии с законодательством в случае исполнения им неправомерного поручения.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 xml:space="preserve">7.3. Специалист – эксперт несёт дисциплинарную ответственность за несвоевременное или некачественное выполнение заданий, приказов, распоряжений и </w:t>
      </w:r>
      <w:proofErr w:type="gramStart"/>
      <w:r w:rsidRPr="00046E2F">
        <w:rPr>
          <w:sz w:val="27"/>
          <w:szCs w:val="27"/>
        </w:rPr>
        <w:t>указаний</w:t>
      </w:r>
      <w:proofErr w:type="gramEnd"/>
      <w:r w:rsidRPr="00046E2F">
        <w:rPr>
          <w:sz w:val="27"/>
          <w:szCs w:val="27"/>
        </w:rPr>
        <w:t xml:space="preserve"> вышестоящих в порядке подчинённости руководителей, за исключением незаконных (при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 быть нарушены при исполнении данного поручения, и получить от руководителя подтверждение этого поручения в письменной форме. </w:t>
      </w:r>
      <w:proofErr w:type="gramStart"/>
      <w:r w:rsidRPr="00046E2F">
        <w:rPr>
          <w:sz w:val="27"/>
          <w:szCs w:val="27"/>
        </w:rPr>
        <w:t>В случае подтверждения руководителем данного поручения в письменной форме гражданский служащий обязан отказаться от его исполнения), за несвоевременное рассмотрение в пределах своих должностных обязанностей обращений граждан, общественных объединений,  государственных органов и органов местного самоуправления, в том числе за несоблюдение им требований о совершении определенных действий по недопущению возникновения конфликта интересов.</w:t>
      </w:r>
      <w:proofErr w:type="gramEnd"/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IV. Перечень вопросов, по которым специалист–эксперт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вправе или обязан самостоятельно принимать управленческие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и иные решения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8. При исполнении служебных обязанностей специалист-экспе</w:t>
      </w:r>
      <w:proofErr w:type="gramStart"/>
      <w:r w:rsidRPr="00046E2F">
        <w:rPr>
          <w:rFonts w:ascii="Times New Roman" w:hAnsi="Times New Roman" w:cs="Times New Roman"/>
          <w:sz w:val="27"/>
          <w:szCs w:val="27"/>
        </w:rPr>
        <w:t>рт впр</w:t>
      </w:r>
      <w:proofErr w:type="gramEnd"/>
      <w:r w:rsidRPr="00046E2F">
        <w:rPr>
          <w:rFonts w:ascii="Times New Roman" w:hAnsi="Times New Roman" w:cs="Times New Roman"/>
          <w:sz w:val="27"/>
          <w:szCs w:val="27"/>
        </w:rPr>
        <w:t>аве самостоятельно принимать решения по вопросам: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lastRenderedPageBreak/>
        <w:t>8.1. проведения расследований и возбуждения дел об административных правонарушениях, составления протоколов об административных правонарушениях;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8.2. проведения в установленном порядке проверок соблюдения законодательства РФ о рекламе и антимонопольного законодательства, в части недобросовестной конкуренции;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8.3. составления соответствующих докладных записок, подготовки проектов приказов о создании комиссии для рассмотрения дела о нарушении антимонопольного законодательства, законодательства РФ о рекламе, проведения плановых и внеплановых проверок;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8.4. осуществления других полномочий, предоставляемых отделу руководителем или заместителем руководителя Удмуртского УФАС России;</w:t>
      </w:r>
    </w:p>
    <w:p w:rsidR="00860A3B" w:rsidRPr="00046E2F" w:rsidRDefault="00046E2F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9.</w:t>
      </w:r>
      <w:r w:rsidR="00860A3B" w:rsidRPr="00046E2F">
        <w:rPr>
          <w:rFonts w:ascii="Times New Roman" w:hAnsi="Times New Roman" w:cs="Times New Roman"/>
          <w:sz w:val="27"/>
          <w:szCs w:val="27"/>
        </w:rPr>
        <w:t xml:space="preserve"> При исполнении служебных обязанностей специалист-эксперт обязан самостоятельно принимать решения по вопросам:</w:t>
      </w:r>
    </w:p>
    <w:p w:rsidR="00860A3B" w:rsidRPr="00046E2F" w:rsidRDefault="00046E2F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9.</w:t>
      </w:r>
      <w:r w:rsidR="00860A3B" w:rsidRPr="00046E2F">
        <w:rPr>
          <w:rFonts w:ascii="Times New Roman" w:hAnsi="Times New Roman" w:cs="Times New Roman"/>
          <w:sz w:val="27"/>
          <w:szCs w:val="27"/>
        </w:rPr>
        <w:t>1. участия в судебных заседаниях по рассмотрению дел о нарушении законодательства РФ о рекламе и антимонопольного законодательства, в части недобросовестной конкуренции.</w:t>
      </w:r>
    </w:p>
    <w:p w:rsidR="00860A3B" w:rsidRPr="00046E2F" w:rsidRDefault="00860A3B" w:rsidP="00046E2F">
      <w:pPr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V. Перечень вопросов, по которым специалист–эксперт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 xml:space="preserve">вправе или </w:t>
      </w:r>
      <w:proofErr w:type="gramStart"/>
      <w:r w:rsidRPr="00046E2F">
        <w:rPr>
          <w:rFonts w:ascii="Times New Roman" w:hAnsi="Times New Roman" w:cs="Times New Roman"/>
          <w:b/>
          <w:sz w:val="27"/>
          <w:szCs w:val="27"/>
        </w:rPr>
        <w:t>обязан</w:t>
      </w:r>
      <w:proofErr w:type="gramEnd"/>
      <w:r w:rsidRPr="00046E2F">
        <w:rPr>
          <w:rFonts w:ascii="Times New Roman" w:hAnsi="Times New Roman" w:cs="Times New Roman"/>
          <w:b/>
          <w:sz w:val="27"/>
          <w:szCs w:val="27"/>
        </w:rPr>
        <w:t xml:space="preserve"> участвовать при подготовке проектов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нормативных правовых актов и (или) проектов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управленческих и иных решений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860A3B" w:rsidRPr="00046E2F" w:rsidRDefault="00046E2F" w:rsidP="00046E2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10</w:t>
      </w:r>
      <w:r w:rsidR="00860A3B" w:rsidRPr="00046E2F">
        <w:rPr>
          <w:rFonts w:ascii="Times New Roman" w:hAnsi="Times New Roman" w:cs="Times New Roman"/>
          <w:sz w:val="27"/>
          <w:szCs w:val="27"/>
        </w:rPr>
        <w:t>. Специалист–эксперт в соответствии со своей компетенцией вправе участвовать в подготовке (обсуждении) проектов нормативных правовых актов и (или) проектов управленческих и иных решений по направлению деятельности других отделов.</w:t>
      </w:r>
    </w:p>
    <w:p w:rsidR="00860A3B" w:rsidRPr="00046E2F" w:rsidRDefault="00046E2F" w:rsidP="00046E2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11</w:t>
      </w:r>
      <w:r w:rsidR="00860A3B" w:rsidRPr="00046E2F">
        <w:rPr>
          <w:rFonts w:ascii="Times New Roman" w:hAnsi="Times New Roman" w:cs="Times New Roman"/>
          <w:sz w:val="27"/>
          <w:szCs w:val="27"/>
        </w:rPr>
        <w:t>. Специалист–эксперт в соответствии со своей компетенцией обязан участвовать в подготовке (обсуждении) проектов нормативных правовых актов и (или) проектов управленческих и иных решений по направлению деятельности отдела контроля рекламы и недобросовестной конкуренции.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46E2F" w:rsidRDefault="00046E2F" w:rsidP="00046E2F">
      <w:pPr>
        <w:pStyle w:val="ConsPlusNormal"/>
        <w:spacing w:line="276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VI. Сроки и процедуры подготовки, рассмотрения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проектов управленческих и иных решений, порядок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согласования и принятия данных решений</w:t>
      </w:r>
    </w:p>
    <w:p w:rsidR="00860A3B" w:rsidRPr="00046E2F" w:rsidRDefault="00860A3B" w:rsidP="00046E2F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C14402" w:rsidRPr="00046E2F" w:rsidRDefault="00C14402" w:rsidP="00046E2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/>
          <w:sz w:val="27"/>
          <w:szCs w:val="27"/>
        </w:rPr>
        <w:t>1</w:t>
      </w:r>
      <w:r w:rsidR="00046E2F" w:rsidRPr="00046E2F">
        <w:rPr>
          <w:rFonts w:ascii="Times New Roman" w:hAnsi="Times New Roman"/>
          <w:sz w:val="27"/>
          <w:szCs w:val="27"/>
        </w:rPr>
        <w:t>2</w:t>
      </w:r>
      <w:r w:rsidRPr="00046E2F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046E2F">
        <w:rPr>
          <w:rFonts w:ascii="Times New Roman" w:hAnsi="Times New Roman" w:cs="Times New Roman"/>
          <w:sz w:val="27"/>
          <w:szCs w:val="27"/>
        </w:rPr>
        <w:t xml:space="preserve">Сроки и процедуры подготовки, рассмотрения проектов решений, а также порядок согласования и принятия данных решений специалистом – экспертом определяются в соответствии с Типовым регламентом </w:t>
      </w:r>
      <w:r w:rsidRPr="00046E2F">
        <w:rPr>
          <w:rFonts w:ascii="Times New Roman" w:hAnsi="Times New Roman" w:cs="Times New Roman"/>
          <w:sz w:val="27"/>
          <w:szCs w:val="27"/>
        </w:rPr>
        <w:lastRenderedPageBreak/>
        <w:t>взаимодействия федеральных органов исполнительной власти, утвержденным постановлением Правительства Российской Федерации от 19 января 2005 г. № 30 (Собрание законодательства Российской, 2005, № 4, ст. 305; № 47, ст. 4933; 2007, № 43, ст. 5202;</w:t>
      </w:r>
      <w:proofErr w:type="gramEnd"/>
      <w:r w:rsidRPr="00046E2F">
        <w:rPr>
          <w:rFonts w:ascii="Times New Roman" w:hAnsi="Times New Roman" w:cs="Times New Roman"/>
          <w:sz w:val="27"/>
          <w:szCs w:val="27"/>
        </w:rPr>
        <w:t xml:space="preserve"> 2008, № 9, ст. 852; № 14, ст. 1413; 2009, № 12, ст. 1429; № 25, ст. 3060; № 41, ст. 4790; № 49 (ч. II), ст. 5970; 2010, № 22, ст. 2776; № 40, ст. 5072; 2011, № 34, ст. 4986; № 35, ст. 5092; 2012, № 37, ст. 4996; № 38, ст. 5102; </w:t>
      </w:r>
      <w:proofErr w:type="gramStart"/>
      <w:r w:rsidRPr="00046E2F">
        <w:rPr>
          <w:rFonts w:ascii="Times New Roman" w:hAnsi="Times New Roman" w:cs="Times New Roman"/>
          <w:sz w:val="27"/>
          <w:szCs w:val="27"/>
        </w:rPr>
        <w:t>2015, № 2, ст. 461, № 6, ст. 965, № 15, ст. 2281),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 28 июля 2005 г. № 452 (Собрание законодательства Российской Федерации, 2005, № 31, ст. 3233; 2007, № 43, ст. 5202; 2008, № 9, ст. 852; № 14, ст. 1413; № 46, ст. 5337;</w:t>
      </w:r>
      <w:proofErr w:type="gramEnd"/>
      <w:r w:rsidRPr="00046E2F">
        <w:rPr>
          <w:rFonts w:ascii="Times New Roman" w:hAnsi="Times New Roman" w:cs="Times New Roman"/>
          <w:sz w:val="27"/>
          <w:szCs w:val="27"/>
        </w:rPr>
        <w:t xml:space="preserve"> 2009, № 12, ст. 1443; № 19, ст. 2346; № 25, ст. 3060; № 47, ст. 5675; № 49 (часть II), ст. 5970; 2010, № 9, ст. 964; № 22, ст. 2776; № 40, ст. 5072; 2011, № 15, ст. 2131; № 34, ст. 4986; № 35, ст. 5092; 2012, № 37, ст. 4996; № 38, ст. 5102; № 53 (часть II), ст. 7958; 2013, № 13, ст. 1575; 2015, № 6, ст. 965, № 12, ст. 1758, № 15, ст. 2281, № 30, ст. 4604, № 36, ст. 5037), Правилами делопроизводства в федеральных органах исполнительной власти, утвержденными постановлением Правительства Российской Федерации от 15 июня 2009 г. № 477 (Собрание законодательства Российской Федерации, 2009, № 25, ст. 3060; </w:t>
      </w:r>
      <w:proofErr w:type="gramStart"/>
      <w:r w:rsidRPr="00046E2F">
        <w:rPr>
          <w:rFonts w:ascii="Times New Roman" w:hAnsi="Times New Roman" w:cs="Times New Roman"/>
          <w:sz w:val="27"/>
          <w:szCs w:val="27"/>
        </w:rPr>
        <w:t>2011, № 37, ст. 5263, 2016, № 18, ст. 2641), Регламентом Федеральной антимонопольной службы, утвержденным приказом ФАС России от 09.04.2007 № 105 (зарегистрирован Министерством юстиции Российской Федерации 15.05.2007, регистрационный № 9470), с изменениями, внесенными приказами ФАС России от 19.06.2008 № 216 (зарегистрирован Министерством юстиции Российской Федерации 03.07.2008, регистрационный № 11925), от 29.06.2011 № 482 (зарегистрирован Министерством юстиции Российской Федерации 05.08.2011, регистрационный № 21567), от 03.10.2011 № 690 (зарегистрирован Министерством</w:t>
      </w:r>
      <w:proofErr w:type="gramEnd"/>
      <w:r w:rsidRPr="00046E2F">
        <w:rPr>
          <w:rFonts w:ascii="Times New Roman" w:hAnsi="Times New Roman" w:cs="Times New Roman"/>
          <w:sz w:val="27"/>
          <w:szCs w:val="27"/>
        </w:rPr>
        <w:t xml:space="preserve"> юстиции Российской Федерации 28.11.2011, </w:t>
      </w:r>
      <w:proofErr w:type="gramStart"/>
      <w:r w:rsidRPr="00046E2F">
        <w:rPr>
          <w:rFonts w:ascii="Times New Roman" w:hAnsi="Times New Roman" w:cs="Times New Roman"/>
          <w:sz w:val="27"/>
          <w:szCs w:val="27"/>
        </w:rPr>
        <w:t>регистрационный</w:t>
      </w:r>
      <w:proofErr w:type="gramEnd"/>
      <w:r w:rsidRPr="00046E2F">
        <w:rPr>
          <w:rFonts w:ascii="Times New Roman" w:hAnsi="Times New Roman" w:cs="Times New Roman"/>
          <w:sz w:val="27"/>
          <w:szCs w:val="27"/>
        </w:rPr>
        <w:t xml:space="preserve">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Российской Федерации.  </w:t>
      </w:r>
    </w:p>
    <w:p w:rsidR="00C14402" w:rsidRPr="00046E2F" w:rsidRDefault="00C14402" w:rsidP="00046E2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14402" w:rsidRPr="00046E2F" w:rsidRDefault="00C14402" w:rsidP="00046E2F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VII. Порядок служебного взаимодействия</w:t>
      </w:r>
    </w:p>
    <w:p w:rsidR="00C14402" w:rsidRPr="00046E2F" w:rsidRDefault="00C14402" w:rsidP="00046E2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4402" w:rsidRPr="00046E2F" w:rsidRDefault="00046E2F" w:rsidP="00046E2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046E2F">
        <w:rPr>
          <w:sz w:val="27"/>
          <w:szCs w:val="27"/>
        </w:rPr>
        <w:t>13.</w:t>
      </w:r>
      <w:r w:rsidR="00C14402" w:rsidRPr="00046E2F">
        <w:rPr>
          <w:sz w:val="27"/>
          <w:szCs w:val="27"/>
        </w:rPr>
        <w:t xml:space="preserve"> </w:t>
      </w:r>
      <w:proofErr w:type="gramStart"/>
      <w:r w:rsidR="00C14402" w:rsidRPr="00046E2F">
        <w:rPr>
          <w:sz w:val="27"/>
          <w:szCs w:val="27"/>
        </w:rPr>
        <w:t xml:space="preserve">Взаимодействие специалиста – эксперта с федеральными государственными гражданскими служащими ФАС России, государственными служащими иных государственных органов, а также с другими гражданами и организациями строится в рамках деловых </w:t>
      </w:r>
      <w:r w:rsidR="00C14402" w:rsidRPr="00046E2F">
        <w:rPr>
          <w:sz w:val="27"/>
          <w:szCs w:val="27"/>
        </w:rPr>
        <w:lastRenderedPageBreak/>
        <w:t>отношений на основе общих принципов служебного поведения государственных служащих, утвержденных Указом Президента Российской Федерации от 12 августа 2002 г. № 885 (Собрание законодательства Российской Федерации, 2002, № 33, ст.3196;</w:t>
      </w:r>
      <w:proofErr w:type="gramEnd"/>
      <w:r w:rsidR="00C14402" w:rsidRPr="00046E2F">
        <w:rPr>
          <w:sz w:val="27"/>
          <w:szCs w:val="27"/>
        </w:rPr>
        <w:t xml:space="preserve"> </w:t>
      </w:r>
      <w:proofErr w:type="gramStart"/>
      <w:r w:rsidR="00C14402" w:rsidRPr="00046E2F">
        <w:rPr>
          <w:sz w:val="27"/>
          <w:szCs w:val="27"/>
        </w:rPr>
        <w:t>2007, № 13, ст.1531; 2009, № 29, ст.3658), и требований к служебному поведению, установленных статьей 18 Федерального закона о гражданской службе, а также в соответствии с иными нормативными правовыми актами Российской Федерации.</w:t>
      </w:r>
      <w:proofErr w:type="gramEnd"/>
    </w:p>
    <w:p w:rsidR="00C14402" w:rsidRPr="00046E2F" w:rsidRDefault="00C14402" w:rsidP="00046E2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14402" w:rsidRPr="00046E2F" w:rsidRDefault="00C14402" w:rsidP="00046E2F">
      <w:pPr>
        <w:pStyle w:val="ConsPlusNormal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VIII. Перечень государственных услуг, оказываемых</w:t>
      </w:r>
    </w:p>
    <w:p w:rsidR="00C14402" w:rsidRPr="00046E2F" w:rsidRDefault="00C14402" w:rsidP="00046E2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 xml:space="preserve">гражданам и организациям в соответствии с </w:t>
      </w:r>
      <w:proofErr w:type="gramStart"/>
      <w:r w:rsidRPr="00046E2F">
        <w:rPr>
          <w:rFonts w:ascii="Times New Roman" w:hAnsi="Times New Roman" w:cs="Times New Roman"/>
          <w:b/>
          <w:sz w:val="27"/>
          <w:szCs w:val="27"/>
        </w:rPr>
        <w:t>административными</w:t>
      </w:r>
      <w:proofErr w:type="gramEnd"/>
    </w:p>
    <w:p w:rsidR="00C14402" w:rsidRPr="00046E2F" w:rsidRDefault="00C14402" w:rsidP="00046E2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регламентами ФАС России</w:t>
      </w:r>
    </w:p>
    <w:p w:rsidR="00C14402" w:rsidRPr="00046E2F" w:rsidRDefault="00C14402" w:rsidP="00046E2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14402" w:rsidRPr="00046E2F" w:rsidRDefault="00046E2F" w:rsidP="00046E2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14</w:t>
      </w:r>
      <w:r w:rsidR="00C14402" w:rsidRPr="00046E2F">
        <w:rPr>
          <w:rFonts w:ascii="Times New Roman" w:hAnsi="Times New Roman" w:cs="Times New Roman"/>
          <w:sz w:val="27"/>
          <w:szCs w:val="27"/>
        </w:rPr>
        <w:t>. Специалист-эксперт государственные услуги не оказывает.</w:t>
      </w:r>
    </w:p>
    <w:p w:rsidR="00C14402" w:rsidRPr="00046E2F" w:rsidRDefault="00C14402" w:rsidP="00046E2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14402" w:rsidRPr="00046E2F" w:rsidRDefault="00C14402" w:rsidP="00046E2F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IX. Показатели эффективности и результативности</w:t>
      </w:r>
    </w:p>
    <w:p w:rsidR="00C14402" w:rsidRPr="00046E2F" w:rsidRDefault="00C14402" w:rsidP="00046E2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6E2F">
        <w:rPr>
          <w:rFonts w:ascii="Times New Roman" w:hAnsi="Times New Roman" w:cs="Times New Roman"/>
          <w:b/>
          <w:sz w:val="27"/>
          <w:szCs w:val="27"/>
        </w:rPr>
        <w:t>профессиональной служебной деятельности</w:t>
      </w:r>
    </w:p>
    <w:p w:rsidR="00C14402" w:rsidRPr="00046E2F" w:rsidRDefault="00C14402" w:rsidP="00046E2F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C14402" w:rsidRPr="00046E2F" w:rsidRDefault="00C14402" w:rsidP="00046E2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1</w:t>
      </w:r>
      <w:r w:rsidR="00046E2F" w:rsidRPr="00046E2F">
        <w:rPr>
          <w:rFonts w:ascii="Times New Roman" w:hAnsi="Times New Roman" w:cs="Times New Roman"/>
          <w:sz w:val="27"/>
          <w:szCs w:val="27"/>
        </w:rPr>
        <w:t>5</w:t>
      </w:r>
      <w:r w:rsidRPr="00046E2F">
        <w:rPr>
          <w:rFonts w:ascii="Times New Roman" w:hAnsi="Times New Roman" w:cs="Times New Roman"/>
          <w:sz w:val="27"/>
          <w:szCs w:val="27"/>
        </w:rPr>
        <w:t>. Эффективность профессиональной служебной деятельности  специалиста – эксперта оценивается по следующим показателям:</w:t>
      </w:r>
    </w:p>
    <w:p w:rsidR="00C14402" w:rsidRPr="00046E2F" w:rsidRDefault="00C14402" w:rsidP="00046E2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14402" w:rsidRPr="00046E2F" w:rsidRDefault="00C14402" w:rsidP="00046E2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своевременности и оперативности выполнения поручений;</w:t>
      </w:r>
    </w:p>
    <w:p w:rsidR="00C14402" w:rsidRPr="00046E2F" w:rsidRDefault="00C14402" w:rsidP="00046E2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качеству выполненной работы (подготовке документов в соответствии с установленными требованиями, полному и логичному изложению материала, юридически грамотному составлению документа, отсутствию стилистических и грамматических ошибок);</w:t>
      </w:r>
    </w:p>
    <w:p w:rsidR="00C14402" w:rsidRPr="00046E2F" w:rsidRDefault="00C14402" w:rsidP="00046E2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C14402" w:rsidRPr="00046E2F" w:rsidRDefault="00C14402" w:rsidP="00046E2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14402" w:rsidRPr="00046E2F" w:rsidRDefault="00C14402" w:rsidP="00046E2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14402" w:rsidRPr="00046E2F" w:rsidRDefault="00C14402" w:rsidP="00046E2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осознанию ответственности за последствия своих действий.</w:t>
      </w:r>
    </w:p>
    <w:p w:rsidR="00C14402" w:rsidRPr="00046E2F" w:rsidRDefault="00C14402" w:rsidP="00046E2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60A3B" w:rsidRPr="00046E2F" w:rsidRDefault="00860A3B" w:rsidP="00046E2F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46E2F">
        <w:rPr>
          <w:rFonts w:ascii="Times New Roman" w:hAnsi="Times New Roman" w:cs="Times New Roman"/>
          <w:sz w:val="27"/>
          <w:szCs w:val="27"/>
        </w:rPr>
        <w:t>Лист ознакомления</w:t>
      </w:r>
      <w:r w:rsidR="00F134DA" w:rsidRPr="00046E2F">
        <w:rPr>
          <w:rFonts w:ascii="Times New Roman" w:hAnsi="Times New Roman" w:cs="Times New Roman"/>
          <w:sz w:val="27"/>
          <w:szCs w:val="27"/>
        </w:rPr>
        <w:t xml:space="preserve"> с должностным регламентом специалиста-эксперта отдела контроля рекламы и недобросовестной конкуренции Удмуртского </w:t>
      </w:r>
      <w:r w:rsidR="00F134DA" w:rsidRPr="00046E2F">
        <w:rPr>
          <w:rFonts w:ascii="Times New Roman" w:hAnsi="Times New Roman" w:cs="Times New Roman"/>
          <w:sz w:val="27"/>
          <w:szCs w:val="27"/>
        </w:rPr>
        <w:lastRenderedPageBreak/>
        <w:t xml:space="preserve">УФАС России </w:t>
      </w:r>
    </w:p>
    <w:p w:rsidR="00860A3B" w:rsidRPr="00AC2AC7" w:rsidRDefault="00860A3B" w:rsidP="00860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280"/>
        <w:gridCol w:w="2280"/>
        <w:gridCol w:w="2040"/>
        <w:gridCol w:w="2160"/>
      </w:tblGrid>
      <w:tr w:rsidR="00860A3B" w:rsidRPr="00435226" w:rsidTr="00AC2AC7">
        <w:trPr>
          <w:trHeight w:val="720"/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1653A1" w:rsidRDefault="00860A3B" w:rsidP="007E7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A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3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53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3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3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1653A1" w:rsidRDefault="00860A3B" w:rsidP="007E7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A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 w:rsidRPr="00165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1653A1" w:rsidRDefault="00860A3B" w:rsidP="007E7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A1">
              <w:rPr>
                <w:rFonts w:ascii="Times New Roman" w:hAnsi="Times New Roman" w:cs="Times New Roman"/>
                <w:sz w:val="24"/>
                <w:szCs w:val="24"/>
              </w:rPr>
              <w:t xml:space="preserve">Дата и     </w:t>
            </w:r>
            <w:r w:rsidRPr="00165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роспись в    </w:t>
            </w:r>
            <w:r w:rsidRPr="00165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ознакомлении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1653A1" w:rsidRDefault="00860A3B" w:rsidP="007E7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A1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 </w:t>
            </w:r>
            <w:r w:rsidRPr="00165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приказа    </w:t>
            </w:r>
            <w:r w:rsidRPr="00165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назначении  </w:t>
            </w:r>
            <w:r w:rsidRPr="00165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435226" w:rsidRDefault="00860A3B" w:rsidP="007E7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A1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 </w:t>
            </w:r>
            <w:r w:rsidRPr="00165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приказа об   </w:t>
            </w:r>
            <w:r w:rsidRPr="00165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освобождении от </w:t>
            </w:r>
            <w:r w:rsidRPr="00165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должности</w:t>
            </w:r>
          </w:p>
        </w:tc>
      </w:tr>
      <w:tr w:rsidR="00860A3B" w:rsidRPr="00435226" w:rsidTr="00AC2AC7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DD7CC0" w:rsidRDefault="00DD7CC0" w:rsidP="00DD7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7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DD7CC0" w:rsidRDefault="00860A3B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DD7CC0" w:rsidRDefault="00860A3B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C0" w:rsidRPr="00DD7CC0" w:rsidRDefault="00DD7CC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E117E" w:rsidRDefault="00860A3B" w:rsidP="007E752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5D0" w:rsidRPr="00435226" w:rsidTr="00AC2AC7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DD7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3E117E" w:rsidRDefault="00FB65D0" w:rsidP="007E752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5D0" w:rsidRPr="00435226" w:rsidTr="00AC2AC7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DD7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3E117E" w:rsidRDefault="00FB65D0" w:rsidP="007E752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5D0" w:rsidRPr="00435226" w:rsidTr="00AC2AC7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DD7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3E117E" w:rsidRDefault="00FB65D0" w:rsidP="007E752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5D0" w:rsidRPr="00435226" w:rsidTr="00AC2AC7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DD7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3E117E" w:rsidRDefault="00FB65D0" w:rsidP="007E752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5D0" w:rsidRPr="00435226" w:rsidTr="00AC2AC7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DD7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3E117E" w:rsidRDefault="00FB65D0" w:rsidP="007E752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5D0" w:rsidRPr="00435226" w:rsidTr="00AC2AC7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DD7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DD7CC0" w:rsidRDefault="00FB65D0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0" w:rsidRPr="003E117E" w:rsidRDefault="00FB65D0" w:rsidP="007E752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4402" w:rsidRPr="00435226" w:rsidTr="00AC2AC7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2" w:rsidRPr="00DD7CC0" w:rsidRDefault="00C14402" w:rsidP="00DD7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2" w:rsidRPr="00DD7CC0" w:rsidRDefault="00C14402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2" w:rsidRPr="00DD7CC0" w:rsidRDefault="00C14402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2" w:rsidRPr="00DD7CC0" w:rsidRDefault="00C14402" w:rsidP="007E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2" w:rsidRPr="003E117E" w:rsidRDefault="00C14402" w:rsidP="007E752C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78E0" w:rsidRPr="00860A3B" w:rsidRDefault="00C078E0"/>
    <w:sectPr w:rsidR="00C078E0" w:rsidRPr="00860A3B" w:rsidSect="00FB65D0">
      <w:headerReference w:type="default" r:id="rId8"/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5D" w:rsidRDefault="00111D5D" w:rsidP="000A0854">
      <w:r>
        <w:separator/>
      </w:r>
    </w:p>
  </w:endnote>
  <w:endnote w:type="continuationSeparator" w:id="0">
    <w:p w:rsidR="00111D5D" w:rsidRDefault="00111D5D" w:rsidP="000A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78360"/>
      <w:docPartObj>
        <w:docPartGallery w:val="Page Numbers (Bottom of Page)"/>
        <w:docPartUnique/>
      </w:docPartObj>
    </w:sdtPr>
    <w:sdtContent>
      <w:p w:rsidR="00E1198E" w:rsidRDefault="0078297E">
        <w:pPr>
          <w:pStyle w:val="a8"/>
          <w:jc w:val="center"/>
        </w:pPr>
        <w:fldSimple w:instr=" PAGE   \* MERGEFORMAT ">
          <w:r w:rsidR="00D21A3E">
            <w:rPr>
              <w:noProof/>
            </w:rPr>
            <w:t>2</w:t>
          </w:r>
        </w:fldSimple>
      </w:p>
    </w:sdtContent>
  </w:sdt>
  <w:p w:rsidR="00E1198E" w:rsidRDefault="00E119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5D" w:rsidRDefault="00111D5D" w:rsidP="000A0854">
      <w:r>
        <w:separator/>
      </w:r>
    </w:p>
  </w:footnote>
  <w:footnote w:type="continuationSeparator" w:id="0">
    <w:p w:rsidR="00111D5D" w:rsidRDefault="00111D5D" w:rsidP="000A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9D" w:rsidRDefault="00111D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60A3B"/>
    <w:rsid w:val="00046E2F"/>
    <w:rsid w:val="000A0854"/>
    <w:rsid w:val="00111D5D"/>
    <w:rsid w:val="00242EA8"/>
    <w:rsid w:val="002D0111"/>
    <w:rsid w:val="003E117E"/>
    <w:rsid w:val="004E14CF"/>
    <w:rsid w:val="00504D90"/>
    <w:rsid w:val="00557347"/>
    <w:rsid w:val="005A6AEC"/>
    <w:rsid w:val="00693557"/>
    <w:rsid w:val="0078297E"/>
    <w:rsid w:val="00792197"/>
    <w:rsid w:val="0079605E"/>
    <w:rsid w:val="007D65AA"/>
    <w:rsid w:val="00860A3B"/>
    <w:rsid w:val="00AC2AC7"/>
    <w:rsid w:val="00B35ECC"/>
    <w:rsid w:val="00B747EB"/>
    <w:rsid w:val="00C078E0"/>
    <w:rsid w:val="00C13BA4"/>
    <w:rsid w:val="00C14402"/>
    <w:rsid w:val="00D21A3E"/>
    <w:rsid w:val="00D35218"/>
    <w:rsid w:val="00DD7CC0"/>
    <w:rsid w:val="00E1198E"/>
    <w:rsid w:val="00E221D4"/>
    <w:rsid w:val="00F134DA"/>
    <w:rsid w:val="00FB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A3B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60A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860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860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semiHidden/>
    <w:rsid w:val="00860A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0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19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1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9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44B4170091088DD7908A0EF62E256B876D30F3ECD0D8847BE12713z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421AA-781B-4DF4-B698-F9D9D861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9</cp:revision>
  <cp:lastPrinted>2017-08-24T06:21:00Z</cp:lastPrinted>
  <dcterms:created xsi:type="dcterms:W3CDTF">2017-04-07T10:08:00Z</dcterms:created>
  <dcterms:modified xsi:type="dcterms:W3CDTF">2018-06-29T12:03:00Z</dcterms:modified>
</cp:coreProperties>
</file>